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42DFEA7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0F0721">
        <w:rPr>
          <w:rFonts w:ascii="Times New Roman" w:hAnsi="Times New Roman"/>
          <w:sz w:val="24"/>
          <w:szCs w:val="24"/>
        </w:rPr>
        <w:t>Р</w:t>
      </w:r>
      <w:r w:rsidR="000F0721" w:rsidRPr="000F0721">
        <w:rPr>
          <w:rFonts w:ascii="Times New Roman" w:hAnsi="Times New Roman"/>
          <w:sz w:val="24"/>
          <w:szCs w:val="24"/>
        </w:rPr>
        <w:t>емонт металлоконструкций автокрана КС-55727-7</w:t>
      </w:r>
      <w:bookmarkStart w:id="0" w:name="_GoBack"/>
      <w:bookmarkEnd w:id="0"/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0721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6967-FE90-4DDC-ADF9-5CEFB96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2025-05-12T11:51:00Z</dcterms:modified>
</cp:coreProperties>
</file>