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:rsidR="00F43CD9" w:rsidRPr="00C417F9" w:rsidRDefault="00C417F9" w:rsidP="0011571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Поставку </w:t>
      </w:r>
      <w:r w:rsidR="00A61A6B">
        <w:rPr>
          <w:rFonts w:ascii="Times New Roman" w:hAnsi="Times New Roman"/>
          <w:b/>
          <w:i/>
          <w:iCs/>
          <w:sz w:val="24"/>
          <w:szCs w:val="24"/>
        </w:rPr>
        <w:t xml:space="preserve">дроби  стальной  колотой </w:t>
      </w:r>
      <w:r w:rsidR="00FD42C9">
        <w:rPr>
          <w:rFonts w:ascii="Times New Roman" w:hAnsi="Times New Roman"/>
          <w:b/>
          <w:i/>
          <w:iCs/>
          <w:sz w:val="24"/>
          <w:szCs w:val="24"/>
        </w:rPr>
        <w:t xml:space="preserve">1мм </w:t>
      </w:r>
      <w:bookmarkStart w:id="0" w:name="_GoBack"/>
      <w:bookmarkEnd w:id="0"/>
      <w:r w:rsidR="00A61A6B">
        <w:rPr>
          <w:rFonts w:ascii="Times New Roman" w:hAnsi="Times New Roman"/>
          <w:b/>
          <w:i/>
          <w:iCs/>
          <w:sz w:val="24"/>
          <w:szCs w:val="24"/>
        </w:rPr>
        <w:t xml:space="preserve">GH18 в 2025-2026гг. 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6850"/>
    <w:rsid w:val="001104CB"/>
    <w:rsid w:val="00111C41"/>
    <w:rsid w:val="00115710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1A6B"/>
    <w:rsid w:val="00A639C4"/>
    <w:rsid w:val="00A97B86"/>
    <w:rsid w:val="00AF3407"/>
    <w:rsid w:val="00B558AC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84EE"/>
  <w15:docId w15:val="{891776FA-CCEE-44F8-AAF3-A20735A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13</cp:revision>
  <cp:lastPrinted>2018-01-11T10:57:00Z</cp:lastPrinted>
  <dcterms:created xsi:type="dcterms:W3CDTF">2018-10-15T07:52:00Z</dcterms:created>
  <dcterms:modified xsi:type="dcterms:W3CDTF">2025-08-14T06:58:00Z</dcterms:modified>
</cp:coreProperties>
</file>