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C95311" w14:textId="2CBB4B72" w:rsidR="009A65EF" w:rsidRPr="009A65EF" w:rsidRDefault="009A65EF" w:rsidP="00316CBF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Приложение № 1</w:t>
      </w:r>
    </w:p>
    <w:p w14:paraId="4F1B72FC" w14:textId="77777777" w:rsidR="009A65EF" w:rsidRPr="009A65EF" w:rsidRDefault="009A65EF" w:rsidP="001A26C5">
      <w:pPr>
        <w:pStyle w:val="a4"/>
        <w:widowControl w:val="0"/>
        <w:spacing w:before="200" w:after="200"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b/>
          <w:color w:val="000000" w:themeColor="text1"/>
          <w:sz w:val="24"/>
          <w:szCs w:val="24"/>
        </w:rPr>
        <w:t>Правила подачи оферты</w:t>
      </w:r>
    </w:p>
    <w:p w14:paraId="6B17129F" w14:textId="77777777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К рассмотрению принимаются оферты с приложенным к ней пакетом документов.</w:t>
      </w:r>
    </w:p>
    <w:p w14:paraId="6F325F3C" w14:textId="0F88BDA1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Все документы должны быть подписаны 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генеральным директором или уполномоченным лицом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, заверены печатью 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ретендента и направлены 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з</w:t>
      </w:r>
      <w:r w:rsidR="00B4650F" w:rsidRPr="009A65EF">
        <w:rPr>
          <w:rFonts w:ascii="Times New Roman" w:hAnsi="Times New Roman"/>
          <w:color w:val="000000" w:themeColor="text1"/>
          <w:sz w:val="24"/>
          <w:szCs w:val="24"/>
        </w:rPr>
        <w:t>аказчику в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сканированном виде на адрес электронной почты </w:t>
      </w:r>
      <w:hyperlink r:id="rId7" w:history="1"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tender</w:t>
        </w:r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@</w:t>
        </w:r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US"/>
          </w:rPr>
          <w:t>n</w:t>
        </w:r>
        <w:proofErr w:type="spellStart"/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tsmail</w:t>
        </w:r>
        <w:proofErr w:type="spellEnd"/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.</w:t>
        </w:r>
        <w:proofErr w:type="spellStart"/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ru</w:t>
        </w:r>
        <w:proofErr w:type="spellEnd"/>
      </w:hyperlink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</w:p>
    <w:p w14:paraId="7A7C7C33" w14:textId="77777777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center"/>
        <w:rPr>
          <w:rFonts w:ascii="Times New Roman" w:hAnsi="Times New Roman"/>
          <w:bCs/>
          <w:i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Документы, заверенные ненадлежащим образом, а также направленные на адреса, отличные от </w:t>
      </w:r>
      <w:hyperlink r:id="rId8" w:history="1"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tender</w:t>
        </w:r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</w:rPr>
          <w:t>@</w:t>
        </w:r>
        <w:proofErr w:type="spellStart"/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ntsmail</w:t>
        </w:r>
        <w:proofErr w:type="spellEnd"/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</w:rPr>
          <w:t>.</w:t>
        </w:r>
        <w:proofErr w:type="spellStart"/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ru</w:t>
        </w:r>
        <w:proofErr w:type="spellEnd"/>
      </w:hyperlink>
      <w:r w:rsidRPr="009A65EF">
        <w:rPr>
          <w:rFonts w:ascii="Times New Roman" w:hAnsi="Times New Roman"/>
          <w:bCs/>
          <w:i/>
          <w:color w:val="000000" w:themeColor="text1"/>
          <w:sz w:val="24"/>
          <w:szCs w:val="24"/>
        </w:rPr>
        <w:t>, к рассмотрению приниматься не будут.</w:t>
      </w:r>
    </w:p>
    <w:p w14:paraId="14B5B707" w14:textId="77777777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Пакет документов должен содержать:</w:t>
      </w:r>
    </w:p>
    <w:p w14:paraId="56352185" w14:textId="40CC3298" w:rsidR="00EE07F2" w:rsidRPr="00C21A1F" w:rsidRDefault="00EE07F2" w:rsidP="00EE07F2">
      <w:pPr>
        <w:pStyle w:val="a4"/>
        <w:widowControl w:val="0"/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000F45">
        <w:rPr>
          <w:rFonts w:ascii="Times New Roman" w:hAnsi="Times New Roman"/>
          <w:bCs/>
          <w:color w:val="000000" w:themeColor="text1"/>
          <w:sz w:val="24"/>
          <w:szCs w:val="24"/>
        </w:rPr>
        <w:t>1.</w:t>
      </w:r>
      <w:r w:rsidRPr="00000F45">
        <w:rPr>
          <w:rFonts w:ascii="Times New Roman" w:hAnsi="Times New Roman"/>
          <w:bCs/>
          <w:color w:val="000000" w:themeColor="text1"/>
          <w:sz w:val="24"/>
          <w:szCs w:val="24"/>
        </w:rPr>
        <w:tab/>
        <w:t>Оферта, составленная в произвольной форме, подписанная со стороны Претендента (с</w:t>
      </w:r>
      <w:r w:rsidR="008425CB">
        <w:rPr>
          <w:rFonts w:ascii="Times New Roman" w:hAnsi="Times New Roman"/>
          <w:bCs/>
          <w:color w:val="000000" w:themeColor="text1"/>
          <w:sz w:val="24"/>
          <w:szCs w:val="24"/>
        </w:rPr>
        <w:t> </w:t>
      </w:r>
      <w:r w:rsidRPr="00000F45">
        <w:rPr>
          <w:rFonts w:ascii="Times New Roman" w:hAnsi="Times New Roman"/>
          <w:bCs/>
          <w:color w:val="000000" w:themeColor="text1"/>
          <w:sz w:val="24"/>
          <w:szCs w:val="24"/>
        </w:rPr>
        <w:t>обязательным указанием срока действия оферты</w:t>
      </w:r>
      <w:r w:rsidR="003F6178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  <w:r w:rsidR="001D0296">
        <w:rPr>
          <w:rFonts w:ascii="Times New Roman" w:hAnsi="Times New Roman"/>
          <w:bCs/>
          <w:color w:val="000000" w:themeColor="text1"/>
          <w:sz w:val="24"/>
          <w:szCs w:val="24"/>
        </w:rPr>
        <w:t>)</w:t>
      </w:r>
    </w:p>
    <w:p w14:paraId="213D822E" w14:textId="3C19EBF8" w:rsidR="009A65EF" w:rsidRPr="00C21A1F" w:rsidRDefault="009A65EF" w:rsidP="009A65EF">
      <w:pPr>
        <w:pStyle w:val="a4"/>
        <w:widowControl w:val="0"/>
        <w:tabs>
          <w:tab w:val="left" w:pos="0"/>
          <w:tab w:val="left" w:pos="284"/>
        </w:tabs>
        <w:spacing w:after="0" w:line="360" w:lineRule="auto"/>
        <w:ind w:left="360" w:hanging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21A1F">
        <w:rPr>
          <w:rFonts w:ascii="Times New Roman" w:hAnsi="Times New Roman"/>
          <w:color w:val="000000" w:themeColor="text1"/>
          <w:sz w:val="24"/>
          <w:szCs w:val="24"/>
        </w:rPr>
        <w:t>2.</w:t>
      </w:r>
      <w:r w:rsidR="008425CB" w:rsidRPr="00C21A1F">
        <w:rPr>
          <w:rFonts w:ascii="Times New Roman" w:hAnsi="Times New Roman"/>
          <w:color w:val="000000" w:themeColor="text1"/>
          <w:sz w:val="24"/>
          <w:szCs w:val="24"/>
        </w:rPr>
        <w:tab/>
      </w:r>
      <w:r w:rsidR="00B4650F" w:rsidRPr="00C21A1F">
        <w:rPr>
          <w:rFonts w:ascii="Times New Roman" w:hAnsi="Times New Roman"/>
          <w:color w:val="000000" w:themeColor="text1"/>
          <w:sz w:val="24"/>
          <w:szCs w:val="24"/>
        </w:rPr>
        <w:t>Заявка претендента</w:t>
      </w:r>
      <w:r w:rsidRPr="00C21A1F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B4650F" w:rsidRPr="00C21A1F">
        <w:rPr>
          <w:rFonts w:ascii="Times New Roman" w:hAnsi="Times New Roman"/>
          <w:color w:val="000000" w:themeColor="text1"/>
          <w:sz w:val="24"/>
          <w:szCs w:val="24"/>
        </w:rPr>
        <w:t xml:space="preserve">подписанная </w:t>
      </w:r>
      <w:r w:rsidRPr="00C21A1F">
        <w:rPr>
          <w:rFonts w:ascii="Times New Roman" w:hAnsi="Times New Roman"/>
          <w:color w:val="000000" w:themeColor="text1"/>
          <w:sz w:val="24"/>
          <w:szCs w:val="24"/>
        </w:rPr>
        <w:t xml:space="preserve">со стороны </w:t>
      </w:r>
      <w:r w:rsidR="00B4650F" w:rsidRPr="00C21A1F">
        <w:rPr>
          <w:rFonts w:ascii="Times New Roman" w:hAnsi="Times New Roman"/>
          <w:color w:val="000000" w:themeColor="text1"/>
          <w:sz w:val="24"/>
          <w:szCs w:val="24"/>
        </w:rPr>
        <w:t xml:space="preserve">претендента </w:t>
      </w:r>
      <w:r w:rsidRPr="00C21A1F">
        <w:rPr>
          <w:rFonts w:ascii="Times New Roman" w:hAnsi="Times New Roman"/>
          <w:color w:val="000000" w:themeColor="text1"/>
          <w:sz w:val="24"/>
          <w:szCs w:val="24"/>
        </w:rPr>
        <w:t>(приложение № 2).</w:t>
      </w:r>
    </w:p>
    <w:p w14:paraId="4FB7CFA3" w14:textId="2CC93F09" w:rsidR="009A65EF" w:rsidRPr="009A65EF" w:rsidRDefault="009A65EF" w:rsidP="00316CBF">
      <w:pPr>
        <w:pStyle w:val="a4"/>
        <w:widowControl w:val="0"/>
        <w:tabs>
          <w:tab w:val="left" w:pos="0"/>
          <w:tab w:val="left" w:pos="709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>3.</w:t>
      </w:r>
      <w:r w:rsidR="008425CB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ab/>
      </w:r>
      <w:r w:rsidRPr="009A65EF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 xml:space="preserve">Дополнительные критерии оценки </w:t>
      </w:r>
      <w:r w:rsidR="00B4650F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>п</w:t>
      </w:r>
      <w:r w:rsidR="00B4650F" w:rsidRPr="009A65EF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 xml:space="preserve">ретендента </w:t>
      </w:r>
      <w:r w:rsidRPr="009A65EF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 xml:space="preserve">(приложение </w:t>
      </w:r>
      <w:r w:rsidR="008A4201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 xml:space="preserve">к </w:t>
      </w:r>
      <w:r w:rsidR="00B4650F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>оферте</w:t>
      </w:r>
      <w:r w:rsidRPr="009A65EF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>).</w:t>
      </w:r>
    </w:p>
    <w:p w14:paraId="59A59181" w14:textId="49C9C7EA" w:rsidR="009A65EF" w:rsidRPr="009A65EF" w:rsidRDefault="009A65EF" w:rsidP="009A65EF">
      <w:pPr>
        <w:pStyle w:val="a4"/>
        <w:widowControl w:val="0"/>
        <w:tabs>
          <w:tab w:val="left" w:pos="0"/>
          <w:tab w:val="left" w:pos="284"/>
        </w:tabs>
        <w:spacing w:after="0" w:line="360" w:lineRule="auto"/>
        <w:ind w:left="360" w:hanging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4.</w:t>
      </w:r>
      <w:r w:rsidR="008425CB">
        <w:rPr>
          <w:rFonts w:ascii="Times New Roman" w:hAnsi="Times New Roman"/>
          <w:color w:val="000000" w:themeColor="text1"/>
          <w:sz w:val="24"/>
          <w:szCs w:val="24"/>
        </w:rPr>
        <w:tab/>
      </w:r>
      <w:r w:rsidR="001E0502">
        <w:rPr>
          <w:rFonts w:ascii="Times New Roman" w:hAnsi="Times New Roman"/>
          <w:color w:val="000000" w:themeColor="text1"/>
          <w:sz w:val="24"/>
          <w:szCs w:val="24"/>
        </w:rPr>
        <w:t>У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чредительны</w:t>
      </w:r>
      <w:r w:rsidR="001E0502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и ины</w:t>
      </w:r>
      <w:r w:rsidR="001E0502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документ</w:t>
      </w:r>
      <w:r w:rsidR="001E0502">
        <w:rPr>
          <w:rFonts w:ascii="Times New Roman" w:hAnsi="Times New Roman"/>
          <w:color w:val="000000" w:themeColor="text1"/>
          <w:sz w:val="24"/>
          <w:szCs w:val="24"/>
        </w:rPr>
        <w:t>ы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юридического лица</w:t>
      </w:r>
      <w:r w:rsidR="001E0502">
        <w:rPr>
          <w:rFonts w:ascii="Times New Roman" w:hAnsi="Times New Roman"/>
          <w:color w:val="000000" w:themeColor="text1"/>
          <w:sz w:val="24"/>
          <w:szCs w:val="24"/>
        </w:rPr>
        <w:t xml:space="preserve"> (заверенные копии)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14:paraId="3FCBF447" w14:textId="66A1FB1C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8425CB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свидетельство о государственной регистрации (ОГРН);</w:t>
      </w:r>
    </w:p>
    <w:p w14:paraId="0E672FA6" w14:textId="6F2B5DB3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8425CB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выписка из ЕГРЮЛ</w:t>
      </w:r>
      <w:r w:rsidR="00C43DCC">
        <w:rPr>
          <w:rFonts w:ascii="Times New Roman" w:hAnsi="Times New Roman"/>
          <w:color w:val="000000" w:themeColor="text1"/>
          <w:sz w:val="24"/>
          <w:szCs w:val="24"/>
        </w:rPr>
        <w:t xml:space="preserve">, полученная 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не ранее 30 календарных дней до даты подачи Заявки;</w:t>
      </w:r>
    </w:p>
    <w:p w14:paraId="279B9D57" w14:textId="6DB697E2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8425CB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свидетельство о постановке на учет в налоговом органе (ИНН);</w:t>
      </w:r>
    </w:p>
    <w:p w14:paraId="17EFE8A0" w14:textId="10ED9CAF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8425CB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устав;</w:t>
      </w:r>
    </w:p>
    <w:p w14:paraId="69BC09AE" w14:textId="06A0A87D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8425CB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документы, подтверждающие полномочия лица на заверение </w:t>
      </w:r>
      <w:r w:rsidR="00C43DCC">
        <w:rPr>
          <w:rFonts w:ascii="Times New Roman" w:hAnsi="Times New Roman"/>
          <w:color w:val="000000" w:themeColor="text1"/>
          <w:sz w:val="24"/>
          <w:szCs w:val="24"/>
        </w:rPr>
        <w:t xml:space="preserve">копий 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документов </w:t>
      </w:r>
      <w:r w:rsidR="00B4650F" w:rsidRPr="009A65EF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подписание договора:</w:t>
      </w:r>
    </w:p>
    <w:p w14:paraId="6DCC43F5" w14:textId="77777777" w:rsidR="00C43DCC" w:rsidRPr="00C43DCC" w:rsidRDefault="00C43DCC" w:rsidP="00C43DCC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а) для лица, выполняющего функции исполнительного органа – решение / протокол об избрании исполнительного органа;</w:t>
      </w:r>
    </w:p>
    <w:p w14:paraId="5057EF7C" w14:textId="77777777" w:rsidR="00C43DCC" w:rsidRPr="00C43DCC" w:rsidRDefault="00C43DCC" w:rsidP="00C43DCC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б) для лица, осуществляющего свои полномочия на основании доверенности, –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доверенность. В случае если доверенность выдана в порядке передоверия, дополнительно пред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ставляются документы, подтверждающие полномочия всех лиц, выдавших доверенности в порядке передоверия;</w:t>
      </w:r>
    </w:p>
    <w:p w14:paraId="588B4E06" w14:textId="59E99C1A" w:rsidR="00B4650F" w:rsidRDefault="00C43DCC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в) в случае подписания договора руководителем филиала (представительства) контрагента – положение о филиале / представительстве, приказ о назначении на должность и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доверенность на право подписи, подтверждающая полномочия этого руководителя.</w:t>
      </w:r>
    </w:p>
    <w:p w14:paraId="193297AC" w14:textId="77D7C0F1" w:rsidR="00C43DCC" w:rsidRDefault="00B36315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5.</w:t>
      </w:r>
      <w:r w:rsidR="008425CB">
        <w:rPr>
          <w:rFonts w:ascii="Times New Roman" w:hAnsi="Times New Roman"/>
          <w:color w:val="000000" w:themeColor="text1"/>
          <w:sz w:val="24"/>
          <w:szCs w:val="24"/>
        </w:rPr>
        <w:tab/>
      </w:r>
      <w:r w:rsidR="00C43DCC">
        <w:rPr>
          <w:rFonts w:ascii="Times New Roman" w:hAnsi="Times New Roman"/>
          <w:color w:val="000000" w:themeColor="text1"/>
          <w:sz w:val="24"/>
          <w:szCs w:val="24"/>
        </w:rPr>
        <w:t>Правоустанавливающие документы индивидуального предпринимателя (заверенные копии):</w:t>
      </w:r>
    </w:p>
    <w:p w14:paraId="44F168E4" w14:textId="5801EA9F" w:rsidR="00C43DCC" w:rsidRPr="00C43DCC" w:rsidRDefault="00C43DCC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свидетельств</w:t>
      </w:r>
      <w:r w:rsidR="008425CB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о государственной регистрации физического лица в качестве индивидуального предпринимателя;</w:t>
      </w:r>
    </w:p>
    <w:p w14:paraId="7C51D0A3" w14:textId="77777777" w:rsidR="00C43DCC" w:rsidRDefault="00C43DCC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lastRenderedPageBreak/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выписк</w:t>
      </w:r>
      <w:r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из Единого государственного реестра индивидуальных предпринимателей (ЕГРИП), полученн</w:t>
      </w:r>
      <w:r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не ранее чем за 30 дней до </w:t>
      </w:r>
      <w:r>
        <w:rPr>
          <w:rFonts w:ascii="Times New Roman" w:hAnsi="Times New Roman"/>
          <w:color w:val="000000" w:themeColor="text1"/>
          <w:sz w:val="24"/>
          <w:szCs w:val="24"/>
        </w:rPr>
        <w:t>даты подачи Заявки;</w:t>
      </w:r>
    </w:p>
    <w:p w14:paraId="69BDE6F0" w14:textId="77777777" w:rsidR="00C43DCC" w:rsidRPr="00C43DCC" w:rsidRDefault="00C43DCC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свидетельств</w:t>
      </w:r>
      <w:r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о постановке физического лица на учет в налоговом органе по месту жительства на территории РФ (ИНН);</w:t>
      </w:r>
    </w:p>
    <w:p w14:paraId="35516A6B" w14:textId="77777777" w:rsidR="00C43DCC" w:rsidRPr="00C43DCC" w:rsidRDefault="00C43DCC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уведомлени</w:t>
      </w:r>
      <w:r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о применении ИП упрощенной системы налогообложения (в случае необходимости)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0F6C4D90" w14:textId="667AF209" w:rsidR="00B36315" w:rsidRDefault="00C43DCC" w:rsidP="00B36315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6.</w:t>
      </w:r>
      <w:r w:rsidR="008425CB">
        <w:rPr>
          <w:rFonts w:ascii="Times New Roman" w:hAnsi="Times New Roman"/>
          <w:color w:val="000000" w:themeColor="text1"/>
          <w:sz w:val="24"/>
          <w:szCs w:val="24"/>
        </w:rPr>
        <w:tab/>
      </w:r>
      <w:r w:rsidR="004111FD" w:rsidRPr="00000F45">
        <w:rPr>
          <w:rFonts w:ascii="Times New Roman" w:hAnsi="Times New Roman"/>
          <w:color w:val="000000" w:themeColor="text1"/>
          <w:sz w:val="24"/>
          <w:szCs w:val="24"/>
        </w:rPr>
        <w:t>Выписка из Реестра членов СРО /</w:t>
      </w:r>
      <w:r w:rsidR="004111FD">
        <w:rPr>
          <w:rFonts w:ascii="Times New Roman" w:hAnsi="Times New Roman"/>
          <w:color w:val="000000" w:themeColor="text1"/>
          <w:sz w:val="24"/>
          <w:szCs w:val="24"/>
        </w:rPr>
        <w:t xml:space="preserve"> л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ицензия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/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="00B36315" w:rsidRPr="009A65EF">
        <w:rPr>
          <w:rFonts w:ascii="Times New Roman" w:hAnsi="Times New Roman"/>
          <w:color w:val="000000" w:themeColor="text1"/>
          <w:sz w:val="24"/>
          <w:szCs w:val="24"/>
        </w:rPr>
        <w:t>пециальн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ое</w:t>
      </w:r>
      <w:r w:rsidR="00B36315"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разрешени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е для видов деятельности, осуществление которых возможно исключительно при наличии лицензии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/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специального разрешения. Перечень лицензируемых видов деятельности, а также видов деятельности, требующих специальных разрешений, определяется законодательством Российской Федерации, в т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ч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36315" w:rsidRPr="00255656">
        <w:rPr>
          <w:rFonts w:ascii="Times New Roman" w:hAnsi="Times New Roman"/>
          <w:color w:val="000000" w:themeColor="text1"/>
          <w:sz w:val="24"/>
          <w:szCs w:val="24"/>
        </w:rPr>
        <w:t>Федеральны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м</w:t>
      </w:r>
      <w:r w:rsidR="00B36315" w:rsidRPr="00255656">
        <w:rPr>
          <w:rFonts w:ascii="Times New Roman" w:hAnsi="Times New Roman"/>
          <w:color w:val="000000" w:themeColor="text1"/>
          <w:sz w:val="24"/>
          <w:szCs w:val="24"/>
        </w:rPr>
        <w:t xml:space="preserve"> закон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ом</w:t>
      </w:r>
      <w:r w:rsidR="00B36315" w:rsidRPr="00255656">
        <w:rPr>
          <w:rFonts w:ascii="Times New Roman" w:hAnsi="Times New Roman"/>
          <w:color w:val="000000" w:themeColor="text1"/>
          <w:sz w:val="24"/>
          <w:szCs w:val="24"/>
        </w:rPr>
        <w:t xml:space="preserve"> от 04.05.2011 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№</w:t>
      </w:r>
      <w:r w:rsidR="00B36315" w:rsidRPr="00255656">
        <w:rPr>
          <w:rFonts w:ascii="Times New Roman" w:hAnsi="Times New Roman"/>
          <w:color w:val="000000" w:themeColor="text1"/>
          <w:sz w:val="24"/>
          <w:szCs w:val="24"/>
        </w:rPr>
        <w:t xml:space="preserve"> 99-ФЗ «О</w:t>
      </w:r>
      <w:r w:rsidR="008425CB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B36315" w:rsidRPr="00255656">
        <w:rPr>
          <w:rFonts w:ascii="Times New Roman" w:hAnsi="Times New Roman"/>
          <w:color w:val="000000" w:themeColor="text1"/>
          <w:sz w:val="24"/>
          <w:szCs w:val="24"/>
        </w:rPr>
        <w:t>лицензировании отдельных видов деятельности»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48E833C0" w14:textId="55E916BA" w:rsidR="00B36315" w:rsidRPr="009A65EF" w:rsidRDefault="00B36315" w:rsidP="00B36315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6.</w:t>
      </w:r>
      <w:r w:rsidR="00AE3326" w:rsidRPr="00AE3326">
        <w:rPr>
          <w:rFonts w:ascii="Times New Roman" w:hAnsi="Times New Roman"/>
          <w:color w:val="000000" w:themeColor="text1"/>
          <w:sz w:val="24"/>
          <w:szCs w:val="24"/>
        </w:rPr>
        <w:t>1.</w:t>
      </w:r>
      <w:r w:rsidR="008425CB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B36315">
        <w:rPr>
          <w:rFonts w:ascii="Times New Roman" w:hAnsi="Times New Roman"/>
          <w:color w:val="000000" w:themeColor="text1"/>
          <w:sz w:val="24"/>
          <w:szCs w:val="24"/>
        </w:rPr>
        <w:t xml:space="preserve">Иные документы, подтверждающие репутацию 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B36315">
        <w:rPr>
          <w:rFonts w:ascii="Times New Roman" w:hAnsi="Times New Roman"/>
          <w:color w:val="000000" w:themeColor="text1"/>
          <w:sz w:val="24"/>
          <w:szCs w:val="24"/>
        </w:rPr>
        <w:t>ретендента (презентации, портфолио, членство в ассоциациях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14:paraId="0F162D90" w14:textId="7B2D3FD1" w:rsidR="00B36315" w:rsidRPr="00B53534" w:rsidRDefault="002E3B64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A26C5">
        <w:rPr>
          <w:rFonts w:ascii="Times New Roman" w:hAnsi="Times New Roman"/>
          <w:color w:val="000000" w:themeColor="text1"/>
          <w:sz w:val="24"/>
          <w:szCs w:val="24"/>
        </w:rPr>
        <w:t>7.</w:t>
      </w:r>
      <w:r w:rsidR="008425CB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B53534">
        <w:rPr>
          <w:rFonts w:ascii="Times New Roman" w:hAnsi="Times New Roman"/>
          <w:color w:val="000000" w:themeColor="text1"/>
          <w:sz w:val="24"/>
          <w:szCs w:val="24"/>
        </w:rPr>
        <w:t>Бухгалтерск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отчетность за предыдущий календарный год (форм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1 «Бухгалтерский баланс» и 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 xml:space="preserve">форма </w:t>
      </w:r>
      <w:r w:rsidRPr="00B53534">
        <w:rPr>
          <w:rFonts w:ascii="Times New Roman" w:hAnsi="Times New Roman"/>
          <w:color w:val="000000" w:themeColor="text1"/>
          <w:sz w:val="24"/>
          <w:szCs w:val="24"/>
        </w:rPr>
        <w:t>2 «Отчет о финансовых результатах»), заверенн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печатью и подписью уполномоченного лица, с подтверждением предоставления в налоговые органы (</w:t>
      </w:r>
      <w:r w:rsidRPr="001A26C5">
        <w:rPr>
          <w:rFonts w:ascii="Times New Roman" w:hAnsi="Times New Roman"/>
          <w:color w:val="000000" w:themeColor="text1"/>
          <w:sz w:val="24"/>
          <w:szCs w:val="24"/>
        </w:rPr>
        <w:t>по запросу в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1A26C5">
        <w:rPr>
          <w:rFonts w:ascii="Times New Roman" w:hAnsi="Times New Roman"/>
          <w:color w:val="000000" w:themeColor="text1"/>
          <w:sz w:val="24"/>
          <w:szCs w:val="24"/>
        </w:rPr>
        <w:t>случае отсутствия в общедоступных источниках информации (базах данных)</w:t>
      </w:r>
      <w:r w:rsidRPr="00B53534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14:paraId="60DE9480" w14:textId="2D022914" w:rsidR="002E3B64" w:rsidRPr="00B53534" w:rsidRDefault="002E3B64" w:rsidP="002E3B64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8.</w:t>
      </w:r>
      <w:r w:rsidR="008425C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Согласие </w:t>
      </w:r>
      <w:r w:rsidR="00B4650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ретендента (составленное в свободной форме) на предоставление </w:t>
      </w: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в случае признания победителем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заверенных копий следующих документов:</w:t>
      </w:r>
    </w:p>
    <w:p w14:paraId="55F3CC43" w14:textId="613A0E55" w:rsidR="002E3B64" w:rsidRPr="007A666B" w:rsidRDefault="002E3B64" w:rsidP="002E3B64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8.1.</w:t>
      </w:r>
      <w:r w:rsidR="008425C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Справка об отсутствии задолженности по начисленным налогам, сборам и иным обязательным платежам в бюджет, выданная налоговым органом не ранее дня квартала, предшествующего кварталу</w:t>
      </w:r>
      <w:r w:rsidR="007A666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проведения конкурсной комиссии</w:t>
      </w:r>
      <w:r w:rsidR="007A666B" w:rsidRPr="007A666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7A666B" w:rsidRPr="00613EB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до </w:t>
      </w:r>
      <w:r w:rsidR="0011710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3</w:t>
      </w:r>
      <w:r w:rsidR="001E60B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1</w:t>
      </w:r>
      <w:r w:rsidR="001D0296" w:rsidRPr="00613EB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613EB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0</w:t>
      </w:r>
      <w:r w:rsidR="001E60B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5</w:t>
      </w:r>
      <w:bookmarkStart w:id="0" w:name="_GoBack"/>
      <w:bookmarkEnd w:id="0"/>
      <w:r w:rsidR="007A666B" w:rsidRPr="00613EB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.202</w:t>
      </w:r>
      <w:r w:rsidR="00613EB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4г.</w:t>
      </w:r>
    </w:p>
    <w:p w14:paraId="04F01769" w14:textId="02D06F63" w:rsidR="002E3B64" w:rsidRPr="00B53534" w:rsidRDefault="002E3B64" w:rsidP="002E3B64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8.2.</w:t>
      </w:r>
      <w:r w:rsidR="008425C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ab/>
      </w:r>
      <w:r w:rsidR="00312DC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Расчет по страховым взносам (титульный лист 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с подтверждением предоставления в налоговые органы</w:t>
      </w:r>
      <w:r w:rsidR="00312DC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312DCE" w:rsidRPr="00312DC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12DC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за</w:t>
      </w:r>
      <w:r w:rsidR="00312DCE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947F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последний</w:t>
      </w:r>
      <w:r w:rsidR="00CC33C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отчет</w:t>
      </w:r>
      <w:r w:rsidR="00947F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ный период (</w:t>
      </w:r>
      <w:r w:rsidR="00312DCE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квартал</w:t>
      </w:r>
      <w:r w:rsidR="00947F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312DC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, предшествующий</w:t>
      </w:r>
      <w:r w:rsidR="00312DCE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кварталу проведения конкурсной комиссии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09BECE4C" w14:textId="702BEDF6" w:rsidR="002E3B64" w:rsidRPr="00B53534" w:rsidRDefault="002E3B64" w:rsidP="002E3B64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8.3.</w:t>
      </w:r>
      <w:r w:rsidR="008425C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Справка от поставщиков транспортных услуг, товарно-материальных ценностей, строительно-монтажных и производственных работ о наличии имущества, находящего у</w:t>
      </w:r>
      <w:r w:rsidR="00B4650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поставщика в собственности (на балансе) или на другом законном основании, необходимого для исполнения обязательств по договору.</w:t>
      </w:r>
    </w:p>
    <w:p w14:paraId="77FCE118" w14:textId="31E3C612" w:rsidR="00954DC2" w:rsidRPr="00B53534" w:rsidRDefault="002E3B64" w:rsidP="002E3B64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9.</w:t>
      </w:r>
      <w:r w:rsidR="008425C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Согласие </w:t>
      </w:r>
      <w:r w:rsidR="00B4650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ретендента (составленное в свободной форме) на предоставление в случае признания победителем заверенных копий нижеуказанных деклараций</w:t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perscript"/>
        </w:rPr>
        <w:footnoteReference w:id="1"/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:</w:t>
      </w:r>
    </w:p>
    <w:p w14:paraId="3B544B5B" w14:textId="4A4372CD" w:rsidR="00954DC2" w:rsidRPr="00B53534" w:rsidRDefault="00954DC2" w:rsidP="002E3B64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>9.1.</w:t>
      </w:r>
      <w:r w:rsidR="008425C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Налоговые декларации по НДС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–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за предшествующий календарный год и за все отчетные кварталы текущего года, по налогу на прибыль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–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за предшествующий календарный год, а также за последний отчетный квартал текущего года (титульный лист с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подтверждением предоставления в налоговые органы) или документы, подтверждающие применение специальных налоговых режимов (письмо, уведомление, извещение и т.п.).</w:t>
      </w:r>
    </w:p>
    <w:p w14:paraId="2BDBC2CB" w14:textId="1C609C16" w:rsidR="00954DC2" w:rsidRPr="00B53534" w:rsidRDefault="00954DC2" w:rsidP="002E3B64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9.2.</w:t>
      </w:r>
      <w:r w:rsidR="008425C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Налоговая декларация по налогу, уплачиваемому в связи с применением упрощенной системы налогообложения</w:t>
      </w:r>
      <w:r w:rsidRPr="00B53534">
        <w:rPr>
          <w:rFonts w:ascii="Calibri" w:eastAsia="Calibri" w:hAnsi="Calibri" w:cs="Times New Roman"/>
        </w:rPr>
        <w:t xml:space="preserve"> 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за предшествующий календарный год (титульный лист с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подтверждением представления в налоговые органы)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– 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 случае применения специальных налоговых режимов.</w:t>
      </w:r>
    </w:p>
    <w:p w14:paraId="28CCAC55" w14:textId="51D9E938" w:rsidR="002E3B64" w:rsidRPr="00B53534" w:rsidRDefault="00954DC2" w:rsidP="002E3B64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10.</w:t>
      </w:r>
      <w:r w:rsidR="00BD58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Согласие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ретендента (составленное в свободной форме) </w:t>
      </w: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 предоставление по запросу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в случае заключения договора заверенных копий деклараций по налогу на прибыль и НДС (налогу, уплачиваемому в связи с применением упрощенной системы налогообложения) (титульный лист с подтверждением представления в налоговые органы), а также выписок из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книг продаж за периоды осуществления операций по договору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perscript"/>
        </w:rPr>
        <w:footnoteReference w:id="2"/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14:paraId="4EFBF066" w14:textId="77777777" w:rsidR="002E3B64" w:rsidRPr="009A65EF" w:rsidRDefault="002E3B64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5FD13B03" w14:textId="2D1C97B8" w:rsidR="009E13F2" w:rsidRDefault="009E13F2" w:rsidP="009A65EF">
      <w:pPr>
        <w:pStyle w:val="a4"/>
        <w:widowControl w:val="0"/>
        <w:tabs>
          <w:tab w:val="left" w:pos="567"/>
          <w:tab w:val="left" w:pos="1134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3CF54835" w14:textId="77777777" w:rsidR="009E13F2" w:rsidRDefault="009E13F2">
      <w:pP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br w:type="page"/>
      </w:r>
    </w:p>
    <w:p w14:paraId="737DB82E" w14:textId="77777777" w:rsidR="009E13F2" w:rsidRPr="008E3F40" w:rsidRDefault="009E13F2" w:rsidP="009E13F2">
      <w:pPr>
        <w:spacing w:after="0" w:line="240" w:lineRule="auto"/>
        <w:ind w:firstLine="709"/>
        <w:rPr>
          <w:rFonts w:ascii="Times New Roman" w:hAnsi="Times New Roman"/>
          <w:color w:val="000000" w:themeColor="text1"/>
        </w:rPr>
      </w:pPr>
    </w:p>
    <w:p w14:paraId="24BE219F" w14:textId="77777777" w:rsidR="009E13F2" w:rsidRPr="009E13F2" w:rsidRDefault="009E13F2" w:rsidP="009A65EF">
      <w:pPr>
        <w:pStyle w:val="a4"/>
        <w:widowControl w:val="0"/>
        <w:tabs>
          <w:tab w:val="left" w:pos="567"/>
          <w:tab w:val="left" w:pos="1134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sectPr w:rsidR="009E13F2" w:rsidRPr="009E13F2" w:rsidSect="009A65EF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E389BB" w14:textId="77777777" w:rsidR="008425CB" w:rsidRDefault="008425CB" w:rsidP="007B5F21">
      <w:pPr>
        <w:spacing w:after="0" w:line="240" w:lineRule="auto"/>
      </w:pPr>
      <w:r>
        <w:separator/>
      </w:r>
    </w:p>
  </w:endnote>
  <w:endnote w:type="continuationSeparator" w:id="0">
    <w:p w14:paraId="7AA6720B" w14:textId="77777777" w:rsidR="008425CB" w:rsidRDefault="008425CB" w:rsidP="007B5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891C10" w14:textId="77777777" w:rsidR="008425CB" w:rsidRDefault="008425CB" w:rsidP="007B5F21">
      <w:pPr>
        <w:spacing w:after="0" w:line="240" w:lineRule="auto"/>
      </w:pPr>
      <w:r>
        <w:separator/>
      </w:r>
    </w:p>
  </w:footnote>
  <w:footnote w:type="continuationSeparator" w:id="0">
    <w:p w14:paraId="2196E2CC" w14:textId="77777777" w:rsidR="008425CB" w:rsidRDefault="008425CB" w:rsidP="007B5F21">
      <w:pPr>
        <w:spacing w:after="0" w:line="240" w:lineRule="auto"/>
      </w:pPr>
      <w:r>
        <w:continuationSeparator/>
      </w:r>
    </w:p>
  </w:footnote>
  <w:footnote w:id="1">
    <w:p w14:paraId="0683A8BE" w14:textId="1854B0D3" w:rsidR="008425CB" w:rsidRDefault="008425CB" w:rsidP="002E3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Style w:val="af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Не требуется предоставление докумен</w:t>
      </w:r>
      <w:r w:rsidR="003F6178">
        <w:rPr>
          <w:rFonts w:ascii="Times New Roman" w:hAnsi="Times New Roman"/>
        </w:rPr>
        <w:t>тов в соответствии с пунктами 7–</w:t>
      </w:r>
      <w:r>
        <w:rPr>
          <w:rFonts w:ascii="Times New Roman" w:hAnsi="Times New Roman"/>
        </w:rPr>
        <w:t>10 следующими претендентами:</w:t>
      </w:r>
    </w:p>
    <w:p w14:paraId="03ED3FD1" w14:textId="7F47AEDD" w:rsidR="008425CB" w:rsidRDefault="008425CB" w:rsidP="002E3B64">
      <w:pPr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–</w:t>
      </w:r>
      <w:r w:rsidR="00BD5813">
        <w:rPr>
          <w:rFonts w:ascii="Times New Roman" w:hAnsi="Times New Roman"/>
        </w:rPr>
        <w:tab/>
      </w:r>
      <w:r>
        <w:rPr>
          <w:rFonts w:ascii="Times New Roman" w:hAnsi="Times New Roman"/>
        </w:rPr>
        <w:t>организациями, в уставном капитале которых доля государственной (муниципальной) собственности составляет не менее 25%, в том числе: государственные унитарные предприятия, муниципальные унитарные предприятия, государственные корпорации;</w:t>
      </w:r>
    </w:p>
    <w:p w14:paraId="3FB5F0A5" w14:textId="7C0C474D" w:rsidR="008425CB" w:rsidRDefault="008425CB" w:rsidP="002E3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13617">
        <w:rPr>
          <w:rFonts w:ascii="Times New Roman" w:hAnsi="Times New Roman"/>
        </w:rPr>
        <w:t>–</w:t>
      </w:r>
      <w:r w:rsidR="00BD5813">
        <w:rPr>
          <w:rFonts w:ascii="Times New Roman" w:hAnsi="Times New Roman"/>
        </w:rPr>
        <w:tab/>
      </w:r>
      <w:r>
        <w:rPr>
          <w:rFonts w:ascii="Times New Roman" w:hAnsi="Times New Roman"/>
        </w:rPr>
        <w:t>организациями, являющимися публично-правовыми обществами (имеющими организационно-правовую форму «ПАО»).</w:t>
      </w:r>
    </w:p>
    <w:p w14:paraId="41DDBADD" w14:textId="77777777" w:rsidR="008425CB" w:rsidRDefault="008425CB" w:rsidP="002E3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</w:footnote>
  <w:footnote w:id="2">
    <w:p w14:paraId="725690B7" w14:textId="5017BFB8" w:rsidR="008425CB" w:rsidRDefault="008425CB" w:rsidP="002E3B64">
      <w:pPr>
        <w:pStyle w:val="ad"/>
        <w:jc w:val="both"/>
        <w:rPr>
          <w:rFonts w:ascii="Times New Roman" w:hAnsi="Times New Roman"/>
          <w:sz w:val="22"/>
          <w:szCs w:val="22"/>
        </w:rPr>
      </w:pPr>
      <w:r>
        <w:rPr>
          <w:rStyle w:val="af"/>
          <w:rFonts w:ascii="Times New Roman" w:hAnsi="Times New Roman"/>
          <w:sz w:val="22"/>
          <w:szCs w:val="22"/>
        </w:rPr>
        <w:footnoteRef/>
      </w:r>
      <w:r>
        <w:rPr>
          <w:rFonts w:ascii="Times New Roman" w:hAnsi="Times New Roman"/>
          <w:sz w:val="22"/>
          <w:szCs w:val="22"/>
        </w:rPr>
        <w:t xml:space="preserve"> Не требуется предоставление документов в соответствии с пунктам</w:t>
      </w:r>
      <w:r w:rsidR="003F6178">
        <w:rPr>
          <w:rFonts w:ascii="Times New Roman" w:hAnsi="Times New Roman"/>
          <w:sz w:val="22"/>
          <w:szCs w:val="22"/>
        </w:rPr>
        <w:t xml:space="preserve">и 9, </w:t>
      </w:r>
      <w:r>
        <w:rPr>
          <w:rFonts w:ascii="Times New Roman" w:hAnsi="Times New Roman"/>
          <w:sz w:val="22"/>
          <w:szCs w:val="22"/>
        </w:rPr>
        <w:t>10 всеми претендентами, за исключением:</w:t>
      </w:r>
    </w:p>
    <w:p w14:paraId="7DFAB3EA" w14:textId="7E183ED8" w:rsidR="008425CB" w:rsidRDefault="008425CB" w:rsidP="002E3B64">
      <w:pPr>
        <w:pStyle w:val="a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–</w:t>
      </w:r>
      <w:r w:rsidR="00BD5813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>поставщиков транспортных услуг (автомобильным транспортом), узлов и деталей для ремонта вагонов, строительно-монтажных работ;</w:t>
      </w:r>
    </w:p>
    <w:p w14:paraId="15D50688" w14:textId="032FD7A3" w:rsidR="008425CB" w:rsidRDefault="008425CB" w:rsidP="002E3B64">
      <w:pPr>
        <w:pStyle w:val="ad"/>
        <w:jc w:val="both"/>
      </w:pPr>
      <w:r>
        <w:rPr>
          <w:rFonts w:ascii="Times New Roman" w:hAnsi="Times New Roman"/>
          <w:sz w:val="22"/>
          <w:szCs w:val="22"/>
        </w:rPr>
        <w:t>–</w:t>
      </w:r>
      <w:r w:rsidR="00BD5813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>иных поставщиков товаров (работ, услуг) на сумму закупки более 1 млн руб. (без НДС).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5EF"/>
    <w:rsid w:val="00000F45"/>
    <w:rsid w:val="00085415"/>
    <w:rsid w:val="00113617"/>
    <w:rsid w:val="00117106"/>
    <w:rsid w:val="00150EB5"/>
    <w:rsid w:val="001A26C5"/>
    <w:rsid w:val="001D0296"/>
    <w:rsid w:val="001E0502"/>
    <w:rsid w:val="001E60BE"/>
    <w:rsid w:val="00255656"/>
    <w:rsid w:val="00262095"/>
    <w:rsid w:val="002741A4"/>
    <w:rsid w:val="002E3B64"/>
    <w:rsid w:val="00312DCE"/>
    <w:rsid w:val="00316CBF"/>
    <w:rsid w:val="00344427"/>
    <w:rsid w:val="003A139A"/>
    <w:rsid w:val="003C7273"/>
    <w:rsid w:val="003F6178"/>
    <w:rsid w:val="00407575"/>
    <w:rsid w:val="004111FD"/>
    <w:rsid w:val="00413AF1"/>
    <w:rsid w:val="004B101E"/>
    <w:rsid w:val="004C12A0"/>
    <w:rsid w:val="005076C5"/>
    <w:rsid w:val="005A55CD"/>
    <w:rsid w:val="00613EB4"/>
    <w:rsid w:val="00676051"/>
    <w:rsid w:val="00692F05"/>
    <w:rsid w:val="006A1E21"/>
    <w:rsid w:val="006B55B8"/>
    <w:rsid w:val="006D0F81"/>
    <w:rsid w:val="00713A59"/>
    <w:rsid w:val="007209D4"/>
    <w:rsid w:val="007A666B"/>
    <w:rsid w:val="007B5F21"/>
    <w:rsid w:val="007C4BF1"/>
    <w:rsid w:val="007D5201"/>
    <w:rsid w:val="008415E5"/>
    <w:rsid w:val="008425CB"/>
    <w:rsid w:val="00851A18"/>
    <w:rsid w:val="008A4201"/>
    <w:rsid w:val="008A496A"/>
    <w:rsid w:val="009069DE"/>
    <w:rsid w:val="00944CD4"/>
    <w:rsid w:val="00947F34"/>
    <w:rsid w:val="00954DC2"/>
    <w:rsid w:val="00962E85"/>
    <w:rsid w:val="0097766D"/>
    <w:rsid w:val="0098524F"/>
    <w:rsid w:val="00997B23"/>
    <w:rsid w:val="009A65EF"/>
    <w:rsid w:val="009E13F2"/>
    <w:rsid w:val="009E1AD7"/>
    <w:rsid w:val="009E3FFF"/>
    <w:rsid w:val="009F6F1A"/>
    <w:rsid w:val="00A80C19"/>
    <w:rsid w:val="00AE3326"/>
    <w:rsid w:val="00B27034"/>
    <w:rsid w:val="00B36315"/>
    <w:rsid w:val="00B430BE"/>
    <w:rsid w:val="00B4650F"/>
    <w:rsid w:val="00B53534"/>
    <w:rsid w:val="00BD5813"/>
    <w:rsid w:val="00C21A1F"/>
    <w:rsid w:val="00C37694"/>
    <w:rsid w:val="00C43DCC"/>
    <w:rsid w:val="00CB428E"/>
    <w:rsid w:val="00CC33C6"/>
    <w:rsid w:val="00D47AFD"/>
    <w:rsid w:val="00DE19B1"/>
    <w:rsid w:val="00EE07F2"/>
    <w:rsid w:val="00F75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7E81C"/>
  <w15:docId w15:val="{102570B7-AF1C-487A-8C36-0A3484596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65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65EF"/>
    <w:rPr>
      <w:color w:val="0000FF" w:themeColor="hyperlink"/>
      <w:u w:val="single"/>
    </w:rPr>
  </w:style>
  <w:style w:type="paragraph" w:styleId="a4">
    <w:name w:val="Body Text"/>
    <w:basedOn w:val="a"/>
    <w:link w:val="a5"/>
    <w:rsid w:val="009A65EF"/>
    <w:pPr>
      <w:spacing w:after="120"/>
    </w:pPr>
    <w:rPr>
      <w:rFonts w:ascii="Calibri" w:eastAsia="Calibri" w:hAnsi="Calibri" w:cs="Times New Roman"/>
      <w:lang w:eastAsia="ru-RU"/>
    </w:rPr>
  </w:style>
  <w:style w:type="character" w:customStyle="1" w:styleId="a5">
    <w:name w:val="Основной текст Знак"/>
    <w:basedOn w:val="a0"/>
    <w:link w:val="a4"/>
    <w:rsid w:val="009A65EF"/>
    <w:rPr>
      <w:rFonts w:ascii="Calibri" w:eastAsia="Calibri" w:hAnsi="Calibri" w:cs="Times New Roman"/>
      <w:lang w:eastAsia="ru-RU"/>
    </w:rPr>
  </w:style>
  <w:style w:type="character" w:styleId="a6">
    <w:name w:val="annotation reference"/>
    <w:basedOn w:val="a0"/>
    <w:uiPriority w:val="99"/>
    <w:semiHidden/>
    <w:unhideWhenUsed/>
    <w:rsid w:val="005A55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A55C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A55C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A55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A55C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5A5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A55CD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uiPriority w:val="99"/>
    <w:semiHidden/>
    <w:unhideWhenUsed/>
    <w:rsid w:val="007B5F2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7B5F21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7B5F21"/>
    <w:rPr>
      <w:vertAlign w:val="superscript"/>
    </w:rPr>
  </w:style>
  <w:style w:type="character" w:styleId="af0">
    <w:name w:val="endnote reference"/>
    <w:basedOn w:val="a0"/>
    <w:uiPriority w:val="99"/>
    <w:semiHidden/>
    <w:unhideWhenUsed/>
    <w:rsid w:val="002E3B64"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sid w:val="002E3B64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2E3B64"/>
    <w:rPr>
      <w:rFonts w:ascii="Calibri" w:eastAsia="Calibri" w:hAnsi="Calibri" w:cs="Times New Roman"/>
      <w:sz w:val="20"/>
      <w:szCs w:val="20"/>
    </w:rPr>
  </w:style>
  <w:style w:type="paragraph" w:styleId="af3">
    <w:name w:val="Revision"/>
    <w:hidden/>
    <w:uiPriority w:val="99"/>
    <w:semiHidden/>
    <w:rsid w:val="00B53534"/>
    <w:pPr>
      <w:spacing w:after="0" w:line="240" w:lineRule="auto"/>
    </w:pPr>
  </w:style>
  <w:style w:type="table" w:styleId="af4">
    <w:name w:val="Table Grid"/>
    <w:basedOn w:val="a1"/>
    <w:uiPriority w:val="59"/>
    <w:rsid w:val="009E13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67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nts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ender@nts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F2D303-82F9-4EFC-B0CC-E070FD96D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799</Words>
  <Characters>4557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NTS</Company>
  <LinksUpToDate>false</LinksUpToDate>
  <CharactersWithSpaces>5346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Сысолетина Жанна Александровна</dc:creator>
  <cp:lastModifiedBy>Соловых Елена Владимировна</cp:lastModifiedBy>
  <cp:revision>8</cp:revision>
  <dcterms:created xsi:type="dcterms:W3CDTF">2023-05-22T12:40:00Z</dcterms:created>
  <dcterms:modified xsi:type="dcterms:W3CDTF">2024-06-26T06:38:00Z</dcterms:modified>
</cp:coreProperties>
</file>